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458F" w:rsidR="00C77A7C" w:rsidP="00C77A7C" w:rsidRDefault="00C77A7C" w14:paraId="4C0A3A24" w14:textId="77777777">
      <w:pPr>
        <w:rPr>
          <w:rFonts w:ascii="Arial" w:hAnsi="Arial" w:cs="Arial"/>
          <w:sz w:val="24"/>
          <w:szCs w:val="24"/>
        </w:rPr>
      </w:pPr>
      <w:r w:rsidRPr="0083458F">
        <w:rPr>
          <w:rFonts w:ascii="Arial" w:hAnsi="Arial" w:cs="Arial"/>
          <w:sz w:val="24"/>
          <w:szCs w:val="24"/>
        </w:rPr>
        <w:t xml:space="preserve">Leerlijn hoofdstuk </w:t>
      </w:r>
      <w:r>
        <w:rPr>
          <w:rFonts w:ascii="Arial" w:hAnsi="Arial" w:cs="Arial"/>
          <w:sz w:val="24"/>
          <w:szCs w:val="24"/>
        </w:rPr>
        <w:t xml:space="preserve">9 </w:t>
      </w:r>
    </w:p>
    <w:p w:rsidRPr="0083458F" w:rsidR="00C77A7C" w:rsidP="00C77A7C" w:rsidRDefault="00C77A7C" w14:paraId="3F655A6F" w14:textId="7474A44C">
      <w:pPr>
        <w:rPr>
          <w:rFonts w:ascii="Arial" w:hAnsi="Arial" w:cs="Arial"/>
          <w:sz w:val="24"/>
          <w:szCs w:val="24"/>
        </w:rPr>
      </w:pPr>
      <w:r w:rsidRPr="0083458F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vwo</w:t>
      </w:r>
    </w:p>
    <w:tbl>
      <w:tblPr>
        <w:tblStyle w:val="Tabelraster"/>
        <w:tblW w:w="9175" w:type="dxa"/>
        <w:tblLook w:val="04A0" w:firstRow="1" w:lastRow="0" w:firstColumn="1" w:lastColumn="0" w:noHBand="0" w:noVBand="1"/>
      </w:tblPr>
      <w:tblGrid>
        <w:gridCol w:w="950"/>
        <w:gridCol w:w="5151"/>
        <w:gridCol w:w="1324"/>
        <w:gridCol w:w="1750"/>
      </w:tblGrid>
      <w:tr w:rsidRPr="00FC3AC1" w:rsidR="00C77A7C" w:rsidTr="7D542E60" w14:paraId="0B09A3AF" w14:textId="77777777">
        <w:tc>
          <w:tcPr>
            <w:tcW w:w="950" w:type="dxa"/>
            <w:tcMar/>
          </w:tcPr>
          <w:p w:rsidRPr="00FC3AC1" w:rsidR="00C77A7C" w:rsidP="00F736F6" w:rsidRDefault="00C77A7C" w14:paraId="2E4B289F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C1">
              <w:rPr>
                <w:rFonts w:ascii="Arial" w:hAnsi="Arial" w:cs="Arial"/>
                <w:b/>
                <w:bCs/>
                <w:sz w:val="24"/>
                <w:szCs w:val="24"/>
              </w:rPr>
              <w:t>Aantal</w:t>
            </w:r>
          </w:p>
        </w:tc>
        <w:tc>
          <w:tcPr>
            <w:tcW w:w="5151" w:type="dxa"/>
            <w:tcMar/>
          </w:tcPr>
          <w:p w:rsidRPr="00FC3AC1" w:rsidR="00C77A7C" w:rsidP="00F736F6" w:rsidRDefault="00C77A7C" w14:paraId="14621C81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C1">
              <w:rPr>
                <w:rFonts w:ascii="Arial" w:hAnsi="Arial" w:cs="Arial"/>
                <w:b/>
                <w:bCs/>
                <w:sz w:val="24"/>
                <w:szCs w:val="24"/>
              </w:rPr>
              <w:t>Leerdoel</w:t>
            </w:r>
          </w:p>
        </w:tc>
        <w:tc>
          <w:tcPr>
            <w:tcW w:w="1324" w:type="dxa"/>
            <w:tcMar/>
          </w:tcPr>
          <w:p w:rsidRPr="00FC3AC1" w:rsidR="00C77A7C" w:rsidP="00F736F6" w:rsidRDefault="00C77A7C" w14:paraId="12EC31F2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C1">
              <w:rPr>
                <w:rFonts w:ascii="Arial" w:hAnsi="Arial" w:cs="Arial"/>
                <w:b/>
                <w:bCs/>
                <w:sz w:val="24"/>
                <w:szCs w:val="24"/>
              </w:rPr>
              <w:t>Paragraaf</w:t>
            </w:r>
          </w:p>
        </w:tc>
        <w:tc>
          <w:tcPr>
            <w:tcW w:w="1750" w:type="dxa"/>
            <w:tcMar/>
          </w:tcPr>
          <w:p w:rsidRPr="00FC3AC1" w:rsidR="00C77A7C" w:rsidP="00F736F6" w:rsidRDefault="00C77A7C" w14:paraId="0A44C36B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C1">
              <w:rPr>
                <w:rFonts w:ascii="Arial" w:hAnsi="Arial" w:cs="Arial"/>
                <w:b/>
                <w:bCs/>
                <w:sz w:val="24"/>
                <w:szCs w:val="24"/>
              </w:rPr>
              <w:t>Bijbehorende opdrachten</w:t>
            </w:r>
          </w:p>
        </w:tc>
      </w:tr>
      <w:tr w:rsidR="7D542E60" w:rsidTr="7D542E60" w14:paraId="6B36EE94">
        <w:trPr>
          <w:trHeight w:val="300"/>
        </w:trPr>
        <w:tc>
          <w:tcPr>
            <w:tcW w:w="950" w:type="dxa"/>
            <w:tcMar/>
          </w:tcPr>
          <w:p w:rsidR="7D542E60" w:rsidP="7D542E60" w:rsidRDefault="7D542E60" w14:noSpellErr="1" w14:paraId="75EDBE6A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5151" w:type="dxa"/>
            <w:tcMar/>
          </w:tcPr>
          <w:p w:rsidR="4BB1988F" w:rsidP="7D542E60" w:rsidRDefault="4BB1988F" w14:paraId="6447B72B" w14:textId="02E08EB6">
            <w:pPr>
              <w:spacing w:line="257" w:lineRule="auto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7D542E60" w:rsidR="4BB1988F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Je kunt de hoofdvraag beantwoorden: waarom liepen mensen achter radicale leiders aan? Waarom kwamen er dictators? En hoe kon het zover komen dat geprobeerd werd een heel volk uit te moorden?</w:t>
            </w:r>
          </w:p>
        </w:tc>
        <w:tc>
          <w:tcPr>
            <w:tcW w:w="1324" w:type="dxa"/>
            <w:tcMar/>
          </w:tcPr>
          <w:p w:rsidR="4BB1988F" w:rsidP="7D542E60" w:rsidRDefault="4BB1988F" w14:paraId="71091B55" w14:textId="5531B4A1">
            <w:pPr>
              <w:pStyle w:val="Standaard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7D542E60" w:rsidR="4BB1988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9ABC</w:t>
            </w:r>
          </w:p>
        </w:tc>
        <w:tc>
          <w:tcPr>
            <w:tcW w:w="1750" w:type="dxa"/>
            <w:tcMar/>
          </w:tcPr>
          <w:p w:rsidR="7D542E60" w:rsidP="7D542E60" w:rsidRDefault="7D542E60" w14:paraId="5DF1954B" w14:textId="77E89BA3">
            <w:pPr>
              <w:pStyle w:val="Standaard"/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FC3AC1" w:rsidR="00C77A7C" w:rsidTr="7D542E60" w14:paraId="0401B415" w14:textId="77777777">
        <w:tc>
          <w:tcPr>
            <w:tcW w:w="950" w:type="dxa"/>
            <w:tcMar/>
          </w:tcPr>
          <w:p w:rsidR="7D542E60" w:rsidP="7D542E60" w:rsidRDefault="7D542E60" w14:noSpellErr="1" w14:paraId="082B6CD7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5151" w:type="dxa"/>
            <w:tcMar/>
          </w:tcPr>
          <w:p w:rsidRPr="0002641F" w:rsidR="00C77A7C" w:rsidP="00F736F6" w:rsidRDefault="00C77A7C" w14:paraId="267F1EE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in eigen woorden uitleggen wat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verzuiling</w:t>
            </w:r>
            <w:r>
              <w:rPr>
                <w:rFonts w:ascii="Arial" w:hAnsi="Arial" w:cs="Arial"/>
                <w:sz w:val="24"/>
                <w:szCs w:val="24"/>
              </w:rPr>
              <w:t xml:space="preserve"> is en wat de gevolgen daarvan waren voor mensen.</w:t>
            </w:r>
          </w:p>
        </w:tc>
        <w:tc>
          <w:tcPr>
            <w:tcW w:w="1324" w:type="dxa"/>
            <w:tcMar/>
          </w:tcPr>
          <w:p w:rsidRPr="0083458F" w:rsidR="00C77A7C" w:rsidP="00F736F6" w:rsidRDefault="00C77A7C" w14:paraId="75D1F08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9A</w:t>
            </w:r>
          </w:p>
        </w:tc>
        <w:tc>
          <w:tcPr>
            <w:tcW w:w="1750" w:type="dxa"/>
            <w:tcMar/>
          </w:tcPr>
          <w:p w:rsidRPr="0083458F" w:rsidR="00C77A7C" w:rsidP="00F736F6" w:rsidRDefault="00C77A7C" w14:paraId="1205CFC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406C0354" w14:textId="77777777">
        <w:tc>
          <w:tcPr>
            <w:tcW w:w="950" w:type="dxa"/>
            <w:tcMar/>
          </w:tcPr>
          <w:p w:rsidR="7D542E60" w:rsidP="7D542E60" w:rsidRDefault="7D542E60" w14:noSpellErr="1" w14:paraId="24254FB2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5151" w:type="dxa"/>
            <w:tcMar/>
          </w:tcPr>
          <w:p w:rsidRPr="0083458F" w:rsidR="00C77A7C" w:rsidP="00F736F6" w:rsidRDefault="00C77A7C" w14:paraId="7D5165D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het tegenovergestelde van verzuiling beschrijven, en wat de rol van de NSB daarin was.</w:t>
            </w:r>
          </w:p>
        </w:tc>
        <w:tc>
          <w:tcPr>
            <w:tcW w:w="1324" w:type="dxa"/>
            <w:tcMar/>
          </w:tcPr>
          <w:p w:rsidRPr="0083458F" w:rsidR="00C77A7C" w:rsidP="00F736F6" w:rsidRDefault="00C77A7C" w14:paraId="36BC878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9A</w:t>
            </w:r>
          </w:p>
        </w:tc>
        <w:tc>
          <w:tcPr>
            <w:tcW w:w="1750" w:type="dxa"/>
            <w:tcMar/>
          </w:tcPr>
          <w:p w:rsidRPr="0083458F" w:rsidR="00C77A7C" w:rsidP="00F736F6" w:rsidRDefault="00C77A7C" w14:paraId="79A8164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52716048" w14:textId="77777777">
        <w:tc>
          <w:tcPr>
            <w:tcW w:w="950" w:type="dxa"/>
            <w:tcMar/>
          </w:tcPr>
          <w:p w:rsidR="7D542E60" w:rsidP="7D542E60" w:rsidRDefault="7D542E60" w14:noSpellErr="1" w14:paraId="7332C0E6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5151" w:type="dxa"/>
            <w:tcMar/>
          </w:tcPr>
          <w:p w:rsidRPr="0002641F" w:rsidR="00C77A7C" w:rsidP="00F736F6" w:rsidRDefault="00C77A7C" w14:paraId="488210C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verklaren waarom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massabewegingen</w:t>
            </w:r>
            <w:r>
              <w:rPr>
                <w:rFonts w:ascii="Arial" w:hAnsi="Arial" w:cs="Arial"/>
                <w:sz w:val="24"/>
                <w:szCs w:val="24"/>
              </w:rPr>
              <w:t xml:space="preserve"> ontstonden.</w:t>
            </w:r>
          </w:p>
        </w:tc>
        <w:tc>
          <w:tcPr>
            <w:tcW w:w="1324" w:type="dxa"/>
            <w:tcMar/>
          </w:tcPr>
          <w:p w:rsidR="00C77A7C" w:rsidP="00F736F6" w:rsidRDefault="00C77A7C" w14:paraId="40CB68C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9A</w:t>
            </w:r>
          </w:p>
        </w:tc>
        <w:tc>
          <w:tcPr>
            <w:tcW w:w="1750" w:type="dxa"/>
            <w:tcMar/>
          </w:tcPr>
          <w:p w:rsidR="00C77A7C" w:rsidP="00F736F6" w:rsidRDefault="00C77A7C" w14:paraId="567E9D9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1D3A055C" w14:textId="77777777">
        <w:tc>
          <w:tcPr>
            <w:tcW w:w="950" w:type="dxa"/>
            <w:tcMar/>
          </w:tcPr>
          <w:p w:rsidR="7D542E60" w:rsidP="7D542E60" w:rsidRDefault="7D542E60" w14:noSpellErr="1" w14:paraId="68952BDD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5151" w:type="dxa"/>
            <w:tcMar/>
          </w:tcPr>
          <w:p w:rsidRPr="0002641F" w:rsidR="00C77A7C" w:rsidP="00F736F6" w:rsidRDefault="00C77A7C" w14:paraId="06F61BB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uitleggen wat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totalitarisme</w:t>
            </w:r>
            <w:r>
              <w:rPr>
                <w:rFonts w:ascii="Arial" w:hAnsi="Arial" w:cs="Arial"/>
                <w:sz w:val="24"/>
                <w:szCs w:val="24"/>
              </w:rPr>
              <w:t xml:space="preserve"> is.</w:t>
            </w:r>
          </w:p>
        </w:tc>
        <w:tc>
          <w:tcPr>
            <w:tcW w:w="1324" w:type="dxa"/>
            <w:tcMar/>
          </w:tcPr>
          <w:p w:rsidR="00C77A7C" w:rsidP="00F736F6" w:rsidRDefault="00C77A7C" w14:paraId="2A93330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1750" w:type="dxa"/>
            <w:tcMar/>
          </w:tcPr>
          <w:p w:rsidR="00C77A7C" w:rsidP="00F736F6" w:rsidRDefault="00C77A7C" w14:paraId="6C192F5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453C85AA" w14:textId="77777777">
        <w:tc>
          <w:tcPr>
            <w:tcW w:w="950" w:type="dxa"/>
            <w:tcMar/>
          </w:tcPr>
          <w:p w:rsidR="7D542E60" w:rsidP="7D542E60" w:rsidRDefault="7D542E60" w14:noSpellErr="1" w14:paraId="271C1E35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5151" w:type="dxa"/>
            <w:tcMar/>
          </w:tcPr>
          <w:p w:rsidR="00C77A7C" w:rsidP="00F736F6" w:rsidRDefault="00C77A7C" w14:paraId="6519465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uitleggen wat de nadelen waren van totalitarisme.</w:t>
            </w:r>
          </w:p>
        </w:tc>
        <w:tc>
          <w:tcPr>
            <w:tcW w:w="1324" w:type="dxa"/>
            <w:tcMar/>
          </w:tcPr>
          <w:p w:rsidR="00C77A7C" w:rsidP="00F736F6" w:rsidRDefault="00C77A7C" w14:paraId="15AD47F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1750" w:type="dxa"/>
            <w:tcMar/>
          </w:tcPr>
          <w:p w:rsidR="00C77A7C" w:rsidP="00F736F6" w:rsidRDefault="00C77A7C" w14:paraId="33AE6A9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70A95EC4" w14:textId="77777777">
        <w:tc>
          <w:tcPr>
            <w:tcW w:w="950" w:type="dxa"/>
            <w:tcMar/>
          </w:tcPr>
          <w:p w:rsidR="7D542E60" w:rsidP="7D542E60" w:rsidRDefault="7D542E60" w14:noSpellErr="1" w14:paraId="30CBECFC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7</w:t>
            </w:r>
          </w:p>
        </w:tc>
        <w:tc>
          <w:tcPr>
            <w:tcW w:w="5151" w:type="dxa"/>
            <w:tcMar/>
          </w:tcPr>
          <w:p w:rsidR="00C77A7C" w:rsidP="00F736F6" w:rsidRDefault="00C77A7C" w14:paraId="6D177EC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uitleggen wat </w:t>
            </w:r>
            <w:r w:rsidRPr="0002641F">
              <w:rPr>
                <w:rFonts w:ascii="Arial" w:hAnsi="Arial" w:cs="Arial"/>
                <w:b/>
                <w:bCs/>
                <w:sz w:val="24"/>
                <w:szCs w:val="24"/>
              </w:rPr>
              <w:t>nationalisme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2641F">
              <w:rPr>
                <w:rFonts w:ascii="Arial" w:hAnsi="Arial" w:cs="Arial"/>
                <w:b/>
                <w:bCs/>
                <w:sz w:val="24"/>
                <w:szCs w:val="24"/>
              </w:rPr>
              <w:t>militarisme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indoctrinatie, gelijkschakeling, knokploegen</w:t>
            </w:r>
            <w:r>
              <w:rPr>
                <w:rFonts w:ascii="Arial" w:hAnsi="Arial" w:cs="Arial"/>
                <w:sz w:val="24"/>
                <w:szCs w:val="24"/>
              </w:rPr>
              <w:t xml:space="preserve"> en </w:t>
            </w:r>
            <w:r w:rsidRPr="0002641F">
              <w:rPr>
                <w:rFonts w:ascii="Arial" w:hAnsi="Arial" w:cs="Arial"/>
                <w:b/>
                <w:bCs/>
                <w:sz w:val="24"/>
                <w:szCs w:val="24"/>
              </w:rPr>
              <w:t>geweld</w:t>
            </w:r>
            <w:r>
              <w:rPr>
                <w:rFonts w:ascii="Arial" w:hAnsi="Arial" w:cs="Arial"/>
                <w:sz w:val="24"/>
                <w:szCs w:val="24"/>
              </w:rPr>
              <w:t xml:space="preserve"> met totalitarisme te maken hebben.</w:t>
            </w:r>
          </w:p>
        </w:tc>
        <w:tc>
          <w:tcPr>
            <w:tcW w:w="1324" w:type="dxa"/>
            <w:tcMar/>
          </w:tcPr>
          <w:p w:rsidR="00C77A7C" w:rsidP="00F736F6" w:rsidRDefault="00C77A7C" w14:paraId="3966EDB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1750" w:type="dxa"/>
            <w:tcMar/>
          </w:tcPr>
          <w:p w:rsidR="00C77A7C" w:rsidP="00F736F6" w:rsidRDefault="00C77A7C" w14:paraId="3CBB188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68BEC559" w14:textId="77777777">
        <w:tc>
          <w:tcPr>
            <w:tcW w:w="950" w:type="dxa"/>
            <w:tcMar/>
          </w:tcPr>
          <w:p w:rsidR="7D542E60" w:rsidP="7D542E60" w:rsidRDefault="7D542E60" w14:noSpellErr="1" w14:paraId="63B0C4DC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8</w:t>
            </w:r>
          </w:p>
        </w:tc>
        <w:tc>
          <w:tcPr>
            <w:tcW w:w="5151" w:type="dxa"/>
            <w:tcMar/>
          </w:tcPr>
          <w:p w:rsidRPr="0002641F" w:rsidR="00C77A7C" w:rsidP="00F736F6" w:rsidRDefault="00C77A7C" w14:paraId="61C59D8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uitleggen wat de rol van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economische crisis</w:t>
            </w:r>
            <w:r>
              <w:rPr>
                <w:rFonts w:ascii="Arial" w:hAnsi="Arial" w:cs="Arial"/>
                <w:sz w:val="24"/>
                <w:szCs w:val="24"/>
              </w:rPr>
              <w:t xml:space="preserve"> was in de opkomst van Adolf Hitler.</w:t>
            </w:r>
          </w:p>
        </w:tc>
        <w:tc>
          <w:tcPr>
            <w:tcW w:w="1324" w:type="dxa"/>
            <w:tcMar/>
          </w:tcPr>
          <w:p w:rsidR="00C77A7C" w:rsidP="00F736F6" w:rsidRDefault="00C77A7C" w14:paraId="7538A6A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1750" w:type="dxa"/>
            <w:tcMar/>
          </w:tcPr>
          <w:p w:rsidR="00C77A7C" w:rsidP="00F736F6" w:rsidRDefault="00C77A7C" w14:paraId="195EE68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73195B15" w14:textId="77777777">
        <w:tc>
          <w:tcPr>
            <w:tcW w:w="950" w:type="dxa"/>
            <w:tcMar/>
          </w:tcPr>
          <w:p w:rsidR="7D542E60" w:rsidP="7D542E60" w:rsidRDefault="7D542E60" w14:noSpellErr="1" w14:paraId="368F7963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9</w:t>
            </w:r>
          </w:p>
        </w:tc>
        <w:tc>
          <w:tcPr>
            <w:tcW w:w="5151" w:type="dxa"/>
            <w:tcMar/>
          </w:tcPr>
          <w:p w:rsidR="00C77A7C" w:rsidP="00F736F6" w:rsidRDefault="00C77A7C" w14:paraId="68E7900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de kenmerken van het </w:t>
            </w:r>
            <w:r w:rsidRPr="0002641F">
              <w:rPr>
                <w:rFonts w:ascii="Arial" w:hAnsi="Arial" w:cs="Arial"/>
                <w:b/>
                <w:bCs/>
                <w:sz w:val="24"/>
                <w:szCs w:val="24"/>
              </w:rPr>
              <w:t>nationaalsocialisme</w:t>
            </w:r>
            <w:r>
              <w:rPr>
                <w:rFonts w:ascii="Arial" w:hAnsi="Arial" w:cs="Arial"/>
                <w:sz w:val="24"/>
                <w:szCs w:val="24"/>
              </w:rPr>
              <w:t xml:space="preserve"> benoemen. </w:t>
            </w:r>
          </w:p>
        </w:tc>
        <w:tc>
          <w:tcPr>
            <w:tcW w:w="1324" w:type="dxa"/>
            <w:tcMar/>
          </w:tcPr>
          <w:p w:rsidR="00C77A7C" w:rsidP="00F736F6" w:rsidRDefault="00C77A7C" w14:paraId="168D175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1750" w:type="dxa"/>
            <w:tcMar/>
          </w:tcPr>
          <w:p w:rsidR="00C77A7C" w:rsidP="00F736F6" w:rsidRDefault="00C77A7C" w14:paraId="3DC614D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4D8CDBAF" w14:textId="77777777">
        <w:tc>
          <w:tcPr>
            <w:tcW w:w="950" w:type="dxa"/>
            <w:tcMar/>
          </w:tcPr>
          <w:p w:rsidR="7D542E60" w:rsidP="7D542E60" w:rsidRDefault="7D542E60" w14:noSpellErr="1" w14:paraId="3381F038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10</w:t>
            </w:r>
          </w:p>
        </w:tc>
        <w:tc>
          <w:tcPr>
            <w:tcW w:w="5151" w:type="dxa"/>
            <w:tcMar/>
          </w:tcPr>
          <w:p w:rsidRPr="0083458F" w:rsidR="00C77A7C" w:rsidP="00F736F6" w:rsidRDefault="00C77A7C" w14:paraId="4FA2D81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uitleggen wat de gevolgen waren van Hitlers machtsovername voor Joden.</w:t>
            </w:r>
          </w:p>
        </w:tc>
        <w:tc>
          <w:tcPr>
            <w:tcW w:w="1324" w:type="dxa"/>
            <w:tcMar/>
          </w:tcPr>
          <w:p w:rsidR="00C77A7C" w:rsidP="00F736F6" w:rsidRDefault="00C77A7C" w14:paraId="3548D23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9C</w:t>
            </w:r>
          </w:p>
        </w:tc>
        <w:tc>
          <w:tcPr>
            <w:tcW w:w="1750" w:type="dxa"/>
            <w:tcMar/>
          </w:tcPr>
          <w:p w:rsidR="00C77A7C" w:rsidP="00F736F6" w:rsidRDefault="00C77A7C" w14:paraId="45B50BA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1CE70421" w14:textId="77777777">
        <w:tc>
          <w:tcPr>
            <w:tcW w:w="950" w:type="dxa"/>
            <w:tcMar/>
          </w:tcPr>
          <w:p w:rsidR="7D542E60" w:rsidP="7D542E60" w:rsidRDefault="7D542E60" w14:noSpellErr="1" w14:paraId="1F1BD86F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11</w:t>
            </w:r>
          </w:p>
        </w:tc>
        <w:tc>
          <w:tcPr>
            <w:tcW w:w="5151" w:type="dxa"/>
            <w:tcMar/>
          </w:tcPr>
          <w:p w:rsidRPr="00196F71" w:rsidR="00C77A7C" w:rsidP="00F736F6" w:rsidRDefault="00C77A7C" w14:paraId="0E69EB8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uitleggen waarom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Wannsee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conferentie een keerpunt in de geschiedenis was.</w:t>
            </w:r>
          </w:p>
        </w:tc>
        <w:tc>
          <w:tcPr>
            <w:tcW w:w="1324" w:type="dxa"/>
            <w:tcMar/>
          </w:tcPr>
          <w:p w:rsidR="00C77A7C" w:rsidP="00F736F6" w:rsidRDefault="00C77A7C" w14:paraId="107D2EC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9C</w:t>
            </w:r>
          </w:p>
        </w:tc>
        <w:tc>
          <w:tcPr>
            <w:tcW w:w="1750" w:type="dxa"/>
            <w:tcMar/>
          </w:tcPr>
          <w:p w:rsidR="00C77A7C" w:rsidP="00F736F6" w:rsidRDefault="00C77A7C" w14:paraId="2D792E0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3788A1D8" w14:textId="77777777">
        <w:tc>
          <w:tcPr>
            <w:tcW w:w="950" w:type="dxa"/>
            <w:tcMar/>
          </w:tcPr>
          <w:p w:rsidR="7D542E60" w:rsidP="7D542E60" w:rsidRDefault="7D542E60" w14:noSpellErr="1" w14:paraId="4AB024A7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12</w:t>
            </w:r>
          </w:p>
        </w:tc>
        <w:tc>
          <w:tcPr>
            <w:tcW w:w="5151" w:type="dxa"/>
            <w:tcMar/>
          </w:tcPr>
          <w:p w:rsidR="00C77A7C" w:rsidP="00F736F6" w:rsidRDefault="00C77A7C" w14:paraId="4E582DF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uitleggen wat de </w:t>
            </w:r>
            <w:r w:rsidRPr="0002641F">
              <w:rPr>
                <w:rFonts w:ascii="Arial" w:hAnsi="Arial" w:cs="Arial"/>
                <w:b/>
                <w:bCs/>
                <w:sz w:val="24"/>
                <w:szCs w:val="24"/>
              </w:rPr>
              <w:t>Holocaust</w:t>
            </w:r>
            <w:r>
              <w:rPr>
                <w:rFonts w:ascii="Arial" w:hAnsi="Arial" w:cs="Arial"/>
                <w:sz w:val="24"/>
                <w:szCs w:val="24"/>
              </w:rPr>
              <w:t xml:space="preserve"> is.</w:t>
            </w:r>
          </w:p>
        </w:tc>
        <w:tc>
          <w:tcPr>
            <w:tcW w:w="1324" w:type="dxa"/>
            <w:tcMar/>
          </w:tcPr>
          <w:p w:rsidR="00C77A7C" w:rsidP="00F736F6" w:rsidRDefault="00C77A7C" w14:paraId="27E93D7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9C</w:t>
            </w:r>
          </w:p>
        </w:tc>
        <w:tc>
          <w:tcPr>
            <w:tcW w:w="1750" w:type="dxa"/>
            <w:tcMar/>
          </w:tcPr>
          <w:p w:rsidR="00C77A7C" w:rsidP="00F736F6" w:rsidRDefault="00C77A7C" w14:paraId="39E8EAE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51B0F88D" w14:textId="77777777">
        <w:tc>
          <w:tcPr>
            <w:tcW w:w="950" w:type="dxa"/>
            <w:tcMar/>
          </w:tcPr>
          <w:p w:rsidR="7D542E60" w:rsidP="7D542E60" w:rsidRDefault="7D542E60" w14:noSpellErr="1" w14:paraId="1A3CE0E5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13</w:t>
            </w:r>
          </w:p>
        </w:tc>
        <w:tc>
          <w:tcPr>
            <w:tcW w:w="5151" w:type="dxa"/>
            <w:tcMar/>
          </w:tcPr>
          <w:p w:rsidRPr="00196F71" w:rsidR="00C77A7C" w:rsidP="00F736F6" w:rsidRDefault="00C77A7C" w14:paraId="48C5ABB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uitleggen wat de situatie voor Joden 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Lodz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was.</w:t>
            </w:r>
          </w:p>
        </w:tc>
        <w:tc>
          <w:tcPr>
            <w:tcW w:w="1324" w:type="dxa"/>
            <w:tcMar/>
          </w:tcPr>
          <w:p w:rsidR="00C77A7C" w:rsidP="00F736F6" w:rsidRDefault="00C77A7C" w14:paraId="6258C8D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C77A7C" w:rsidP="00F736F6" w:rsidRDefault="00C77A7C" w14:paraId="031EDA7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093391F2" w14:textId="77777777">
        <w:tc>
          <w:tcPr>
            <w:tcW w:w="950" w:type="dxa"/>
            <w:tcMar/>
          </w:tcPr>
          <w:p w:rsidR="7D542E60" w:rsidP="7D542E60" w:rsidRDefault="7D542E60" w14:noSpellErr="1" w14:paraId="06C640F5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14</w:t>
            </w:r>
          </w:p>
        </w:tc>
        <w:tc>
          <w:tcPr>
            <w:tcW w:w="5151" w:type="dxa"/>
            <w:tcMar/>
          </w:tcPr>
          <w:p w:rsidR="00C77A7C" w:rsidP="00F736F6" w:rsidRDefault="00C77A7C" w14:paraId="5677812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verklaren waarom er van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Lodz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een getto werd gemaakt.</w:t>
            </w:r>
          </w:p>
        </w:tc>
        <w:tc>
          <w:tcPr>
            <w:tcW w:w="1324" w:type="dxa"/>
            <w:tcMar/>
          </w:tcPr>
          <w:p w:rsidR="00C77A7C" w:rsidP="00F736F6" w:rsidRDefault="00C77A7C" w14:paraId="41A3BD9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C77A7C" w:rsidP="00F736F6" w:rsidRDefault="00C77A7C" w14:paraId="41AC472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32A91E10" w14:textId="77777777">
        <w:tc>
          <w:tcPr>
            <w:tcW w:w="950" w:type="dxa"/>
            <w:tcMar/>
          </w:tcPr>
          <w:p w:rsidR="7D542E60" w:rsidP="7D542E60" w:rsidRDefault="7D542E60" w14:noSpellErr="1" w14:paraId="6CD79C87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15</w:t>
            </w:r>
          </w:p>
        </w:tc>
        <w:tc>
          <w:tcPr>
            <w:tcW w:w="5151" w:type="dxa"/>
            <w:tcMar/>
          </w:tcPr>
          <w:p w:rsidRPr="005176A1" w:rsidR="00C77A7C" w:rsidP="00F736F6" w:rsidRDefault="00C77A7C" w14:paraId="3BD9F95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een eerste stap van de Holocaust uitleggen, aan de hand van het voorbeeld van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Chelmno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24" w:type="dxa"/>
            <w:tcMar/>
          </w:tcPr>
          <w:p w:rsidR="00C77A7C" w:rsidP="00F736F6" w:rsidRDefault="00C77A7C" w14:paraId="343F2A1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C77A7C" w:rsidP="00F736F6" w:rsidRDefault="00C77A7C" w14:paraId="763D8F2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38C82C18" w14:textId="77777777">
        <w:tc>
          <w:tcPr>
            <w:tcW w:w="950" w:type="dxa"/>
            <w:tcMar/>
          </w:tcPr>
          <w:p w:rsidR="7D542E60" w:rsidP="7D542E60" w:rsidRDefault="7D542E60" w14:noSpellErr="1" w14:paraId="447F1A0D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16</w:t>
            </w:r>
          </w:p>
        </w:tc>
        <w:tc>
          <w:tcPr>
            <w:tcW w:w="5151" w:type="dxa"/>
            <w:tcMar/>
          </w:tcPr>
          <w:p w:rsidR="00C77A7C" w:rsidP="00F736F6" w:rsidRDefault="00C77A7C" w14:paraId="34FE601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een volgende stap van de Holocaust uitleggen, aan de hand van het voorbeeld van Auschwitz.</w:t>
            </w:r>
          </w:p>
        </w:tc>
        <w:tc>
          <w:tcPr>
            <w:tcW w:w="1324" w:type="dxa"/>
            <w:tcMar/>
          </w:tcPr>
          <w:p w:rsidR="00C77A7C" w:rsidP="00F736F6" w:rsidRDefault="00C77A7C" w14:paraId="1DB99B3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C77A7C" w:rsidP="00F736F6" w:rsidRDefault="00C77A7C" w14:paraId="74854C2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75B0F6B2" w14:textId="77777777">
        <w:tc>
          <w:tcPr>
            <w:tcW w:w="950" w:type="dxa"/>
            <w:tcMar/>
          </w:tcPr>
          <w:p w:rsidR="7D542E60" w:rsidP="7D542E60" w:rsidRDefault="7D542E60" w14:noSpellErr="1" w14:paraId="1F30FCB0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17</w:t>
            </w:r>
          </w:p>
        </w:tc>
        <w:tc>
          <w:tcPr>
            <w:tcW w:w="5151" w:type="dxa"/>
            <w:tcMar/>
          </w:tcPr>
          <w:p w:rsidR="00C77A7C" w:rsidP="00F736F6" w:rsidRDefault="00C77A7C" w14:paraId="13AB2A3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de vijf stappen van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jodenvervolging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beschrijven.</w:t>
            </w:r>
          </w:p>
        </w:tc>
        <w:tc>
          <w:tcPr>
            <w:tcW w:w="1324" w:type="dxa"/>
            <w:tcMar/>
          </w:tcPr>
          <w:p w:rsidR="00C77A7C" w:rsidP="00F736F6" w:rsidRDefault="00C77A7C" w14:paraId="288054A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C77A7C" w:rsidP="00F736F6" w:rsidRDefault="00C77A7C" w14:paraId="5E3D6DF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2D219BED" w14:textId="77777777">
        <w:tc>
          <w:tcPr>
            <w:tcW w:w="950" w:type="dxa"/>
            <w:tcMar/>
          </w:tcPr>
          <w:p w:rsidR="7D542E60" w:rsidP="7D542E60" w:rsidRDefault="7D542E60" w14:noSpellErr="1" w14:paraId="7023681B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D542E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18</w:t>
            </w:r>
          </w:p>
        </w:tc>
        <w:tc>
          <w:tcPr>
            <w:tcW w:w="5151" w:type="dxa"/>
            <w:tcMar/>
          </w:tcPr>
          <w:p w:rsidRPr="00454B63" w:rsidR="00C77A7C" w:rsidP="00F736F6" w:rsidRDefault="00C77A7C" w14:paraId="7030C08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aan de hand van verschillende voorbeelden uitleggen hoe de nazi’s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jodenvervolging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planden en organiseerden.</w:t>
            </w:r>
          </w:p>
        </w:tc>
        <w:tc>
          <w:tcPr>
            <w:tcW w:w="1324" w:type="dxa"/>
            <w:tcMar/>
          </w:tcPr>
          <w:p w:rsidR="00C77A7C" w:rsidP="00F736F6" w:rsidRDefault="00C77A7C" w14:paraId="1957572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C77A7C" w:rsidP="00F736F6" w:rsidRDefault="00C77A7C" w14:paraId="46B8730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36668B88" w14:textId="77777777">
        <w:tc>
          <w:tcPr>
            <w:tcW w:w="950" w:type="dxa"/>
            <w:tcMar/>
          </w:tcPr>
          <w:p w:rsidR="00C77A7C" w:rsidP="00F736F6" w:rsidRDefault="00C77A7C" w14:paraId="7D679867" w14:textId="7278CE36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78CD15C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19</w:t>
            </w:r>
          </w:p>
        </w:tc>
        <w:tc>
          <w:tcPr>
            <w:tcW w:w="5151" w:type="dxa"/>
            <w:tcMar/>
          </w:tcPr>
          <w:p w:rsidR="00C77A7C" w:rsidP="00F736F6" w:rsidRDefault="00C77A7C" w14:paraId="0A4EA84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voor daders, slachtoffers en omstanders verklaren hoe de Holocaust heeft kunnen gebeuren.</w:t>
            </w:r>
          </w:p>
        </w:tc>
        <w:tc>
          <w:tcPr>
            <w:tcW w:w="1324" w:type="dxa"/>
            <w:tcMar/>
          </w:tcPr>
          <w:p w:rsidR="00C77A7C" w:rsidP="00F736F6" w:rsidRDefault="00C77A7C" w14:paraId="069B2F4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C77A7C" w:rsidP="00F736F6" w:rsidRDefault="00C77A7C" w14:paraId="0A7144B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C77A7C" w:rsidTr="7D542E60" w14:paraId="0187EFCE" w14:textId="77777777">
        <w:tc>
          <w:tcPr>
            <w:tcW w:w="950" w:type="dxa"/>
            <w:tcMar/>
          </w:tcPr>
          <w:p w:rsidR="00C77A7C" w:rsidP="00F736F6" w:rsidRDefault="00C77A7C" w14:paraId="1703B2D5" w14:textId="22630C98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D542E60" w:rsidR="6EEF187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20</w:t>
            </w:r>
          </w:p>
        </w:tc>
        <w:tc>
          <w:tcPr>
            <w:tcW w:w="5151" w:type="dxa"/>
            <w:tcMar/>
          </w:tcPr>
          <w:p w:rsidRPr="00FC3AC1" w:rsidR="00C77A7C" w:rsidP="00F736F6" w:rsidRDefault="00C77A7C" w14:paraId="03F0415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C3AC1">
              <w:rPr>
                <w:rFonts w:ascii="Arial" w:hAnsi="Arial" w:cs="Arial"/>
                <w:sz w:val="24"/>
                <w:szCs w:val="24"/>
              </w:rPr>
              <w:t>Je beheerst de volgende vaardigheden:</w:t>
            </w:r>
          </w:p>
          <w:p w:rsidRPr="00FC3AC1" w:rsidR="00C77A7C" w:rsidP="00F736F6" w:rsidRDefault="00C77A7C" w14:paraId="3308582A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C3AC1">
              <w:rPr>
                <w:rFonts w:ascii="Arial" w:hAnsi="Arial" w:cs="Arial"/>
                <w:sz w:val="24"/>
                <w:szCs w:val="24"/>
              </w:rPr>
              <w:t>Continuïteit en verandering</w:t>
            </w:r>
          </w:p>
          <w:p w:rsidR="00C77A7C" w:rsidP="00F736F6" w:rsidRDefault="00C77A7C" w14:paraId="622B12C1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C3AC1">
              <w:rPr>
                <w:rFonts w:ascii="Arial" w:hAnsi="Arial" w:cs="Arial"/>
                <w:sz w:val="24"/>
                <w:szCs w:val="24"/>
              </w:rPr>
              <w:t>Bronnen gebruiken</w:t>
            </w:r>
          </w:p>
          <w:p w:rsidR="00C77A7C" w:rsidP="00F736F6" w:rsidRDefault="00C77A7C" w14:paraId="297B6B9A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458F">
              <w:rPr>
                <w:rFonts w:ascii="Arial" w:hAnsi="Arial" w:cs="Arial"/>
                <w:sz w:val="24"/>
                <w:szCs w:val="24"/>
              </w:rPr>
              <w:t>Begrippen gebruiken</w:t>
            </w:r>
          </w:p>
          <w:p w:rsidRPr="0083458F" w:rsidR="00C77A7C" w:rsidP="00F736F6" w:rsidRDefault="00C77A7C" w14:paraId="7EDBC596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veranderen van waarden</w:t>
            </w:r>
          </w:p>
        </w:tc>
        <w:tc>
          <w:tcPr>
            <w:tcW w:w="1324" w:type="dxa"/>
            <w:tcMar/>
          </w:tcPr>
          <w:p w:rsidR="00C77A7C" w:rsidP="00F736F6" w:rsidRDefault="00C77A7C" w14:paraId="5038191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="00C77A7C" w:rsidP="00F736F6" w:rsidRDefault="00C77A7C" w14:paraId="1328065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7A7C" w:rsidP="00C77A7C" w:rsidRDefault="00C77A7C" w14:paraId="57076E27" w14:textId="77777777"/>
    <w:p w:rsidR="00C77A7C" w:rsidP="00C77A7C" w:rsidRDefault="00C77A7C" w14:paraId="5319B079" w14:textId="77777777"/>
    <w:p w:rsidR="00C77A7C" w:rsidP="00C77A7C" w:rsidRDefault="00C77A7C" w14:paraId="1B940340" w14:textId="77777777"/>
    <w:p w:rsidR="00C77A7C" w:rsidP="00C77A7C" w:rsidRDefault="00C77A7C" w14:paraId="184D7A4E" w14:textId="77777777"/>
    <w:p w:rsidR="00E623EF" w:rsidRDefault="00E623EF" w14:paraId="5C5252DD" w14:textId="77777777"/>
    <w:sectPr w:rsidR="00E623E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0D30"/>
    <w:multiLevelType w:val="hybridMultilevel"/>
    <w:tmpl w:val="8856AAA6"/>
    <w:lvl w:ilvl="0" w:tplc="6B727CB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806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7C"/>
    <w:rsid w:val="000B2DE7"/>
    <w:rsid w:val="006104A7"/>
    <w:rsid w:val="00C77A7C"/>
    <w:rsid w:val="00CF3A1B"/>
    <w:rsid w:val="00E623EF"/>
    <w:rsid w:val="00EA4CA2"/>
    <w:rsid w:val="4BB1988F"/>
    <w:rsid w:val="6EEF187C"/>
    <w:rsid w:val="78CD15CB"/>
    <w:rsid w:val="7D54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F316"/>
  <w15:chartTrackingRefBased/>
  <w15:docId w15:val="{2824F8C2-E590-49A8-9872-271F835E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77A7C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77A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C7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503BE7BAFF545A65220972DFA91EB" ma:contentTypeVersion="12" ma:contentTypeDescription="Een nieuw document maken." ma:contentTypeScope="" ma:versionID="91109b66027298ad74cb9fc6e3bc9c88">
  <xsd:schema xmlns:xsd="http://www.w3.org/2001/XMLSchema" xmlns:xs="http://www.w3.org/2001/XMLSchema" xmlns:p="http://schemas.microsoft.com/office/2006/metadata/properties" xmlns:ns2="a3c90bb7-4738-4146-93f5-a9b3c0f122ef" xmlns:ns3="d5dd0a6a-9698-463a-959a-67062ec67587" targetNamespace="http://schemas.microsoft.com/office/2006/metadata/properties" ma:root="true" ma:fieldsID="99fbe19adae87174b0618e501928c9e7" ns2:_="" ns3:_="">
    <xsd:import namespace="a3c90bb7-4738-4146-93f5-a9b3c0f122ef"/>
    <xsd:import namespace="d5dd0a6a-9698-463a-959a-67062ec67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90bb7-4738-4146-93f5-a9b3c0f12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d0a6a-9698-463a-959a-67062ec67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88667-BE84-41E0-BACF-EA793D75B63A}"/>
</file>

<file path=customXml/itemProps2.xml><?xml version="1.0" encoding="utf-8"?>
<ds:datastoreItem xmlns:ds="http://schemas.openxmlformats.org/officeDocument/2006/customXml" ds:itemID="{CB815622-4B09-4059-AA91-702D70753804}"/>
</file>

<file path=customXml/itemProps3.xml><?xml version="1.0" encoding="utf-8"?>
<ds:datastoreItem xmlns:ds="http://schemas.openxmlformats.org/officeDocument/2006/customXml" ds:itemID="{45E0B1CE-5D45-4D4C-A9B9-9C12CFCAE5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van der Steijle</dc:creator>
  <cp:keywords/>
  <dc:description/>
  <cp:lastModifiedBy>Jet van der Steijle</cp:lastModifiedBy>
  <cp:revision>2</cp:revision>
  <dcterms:created xsi:type="dcterms:W3CDTF">2023-06-23T13:57:00Z</dcterms:created>
  <dcterms:modified xsi:type="dcterms:W3CDTF">2023-07-04T13:31:28Z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0x010100891503BE7BAFF545A65220972DFA91EB</vt:lpwstr>
  </property>
</Properties>
</file>